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02696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OLGUN ÇELİK SANAYİ VE TİCARET A.Ş.</w:t>
      </w:r>
    </w:p>
    <w:p w14:paraId="35E54E17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YÖNETİM KURULU KARARI</w:t>
      </w:r>
    </w:p>
    <w:p w14:paraId="38F19D1A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2824B2A2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TOPLANTI TARİHİ 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  <w:t>: 09.06.2023</w:t>
      </w:r>
    </w:p>
    <w:p w14:paraId="22E5AF92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TOPLANTI YERİ                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  <w:t>: Şirket Merkezi</w:t>
      </w:r>
    </w:p>
    <w:p w14:paraId="608D28C9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KARAR NO                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  <w:t>: 2023/1</w:t>
      </w:r>
    </w:p>
    <w:p w14:paraId="2262A26E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3CFE0FA8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TOPLANTIYA KATILANLAR</w:t>
      </w:r>
    </w:p>
    <w:p w14:paraId="79AB749F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Mustafa Erhan SAY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  <w:t xml:space="preserve">: Yön. </w:t>
      </w:r>
      <w:proofErr w:type="spellStart"/>
      <w:r w:rsidRPr="00B82DED">
        <w:rPr>
          <w:rFonts w:asciiTheme="minorHAnsi" w:hAnsiTheme="minorHAnsi" w:cstheme="minorHAnsi"/>
          <w:sz w:val="28"/>
          <w:szCs w:val="28"/>
          <w:lang w:eastAsia="tr-TR"/>
        </w:rPr>
        <w:t>Krl</w:t>
      </w:r>
      <w:proofErr w:type="spellEnd"/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. </w:t>
      </w:r>
      <w:proofErr w:type="spellStart"/>
      <w:r w:rsidRPr="00B82DED">
        <w:rPr>
          <w:rFonts w:asciiTheme="minorHAnsi" w:hAnsiTheme="minorHAnsi" w:cstheme="minorHAnsi"/>
          <w:sz w:val="28"/>
          <w:szCs w:val="28"/>
          <w:lang w:eastAsia="tr-TR"/>
        </w:rPr>
        <w:t>Bşk</w:t>
      </w:r>
      <w:proofErr w:type="spellEnd"/>
    </w:p>
    <w:p w14:paraId="41A5FABD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Altuğ İNAN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  <w:t xml:space="preserve">: Yön. </w:t>
      </w:r>
      <w:proofErr w:type="spellStart"/>
      <w:r w:rsidRPr="00B82DED">
        <w:rPr>
          <w:rFonts w:asciiTheme="minorHAnsi" w:hAnsiTheme="minorHAnsi" w:cstheme="minorHAnsi"/>
          <w:sz w:val="28"/>
          <w:szCs w:val="28"/>
          <w:lang w:eastAsia="tr-TR"/>
        </w:rPr>
        <w:t>Krl</w:t>
      </w:r>
      <w:proofErr w:type="spellEnd"/>
      <w:r w:rsidRPr="00B82DED">
        <w:rPr>
          <w:rFonts w:asciiTheme="minorHAnsi" w:hAnsiTheme="minorHAnsi" w:cstheme="minorHAnsi"/>
          <w:sz w:val="28"/>
          <w:szCs w:val="28"/>
          <w:lang w:eastAsia="tr-TR"/>
        </w:rPr>
        <w:t>. Bşk. Vekili</w:t>
      </w:r>
    </w:p>
    <w:p w14:paraId="36C0A2ED" w14:textId="54106B6D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Ferda BESLİ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  <w:t>: Üye</w:t>
      </w:r>
    </w:p>
    <w:p w14:paraId="17374101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KARAR:</w:t>
      </w:r>
    </w:p>
    <w:p w14:paraId="3DC59436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1. 2022 Yılı Olağan Genel Kurul Toplantısı</w:t>
      </w:r>
    </w:p>
    <w:p w14:paraId="5FD3B514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57D6BBD2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proofErr w:type="gramStart"/>
      <w:r w:rsidRPr="00B82DED">
        <w:rPr>
          <w:rFonts w:asciiTheme="minorHAnsi" w:hAnsiTheme="minorHAnsi" w:cstheme="minorHAnsi"/>
          <w:sz w:val="28"/>
          <w:szCs w:val="28"/>
          <w:lang w:eastAsia="tr-TR"/>
        </w:rPr>
        <w:t>KARAR :</w:t>
      </w:r>
      <w:proofErr w:type="gramEnd"/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 </w:t>
      </w:r>
    </w:p>
    <w:p w14:paraId="63F05548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4A29515F" w14:textId="14F621B3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Şirketimizin 2022 Yılı Olağan Genel Kurulunun, 2022 bilanço yılına ait aşağıdaki gündem maddelerini görüşüp karara bağlamak üzere 11/07/2023 Günü saat 11.00’de Olgun Çelik San ve </w:t>
      </w:r>
      <w:proofErr w:type="spellStart"/>
      <w:r w:rsidRPr="00B82DED">
        <w:rPr>
          <w:rFonts w:asciiTheme="minorHAnsi" w:hAnsiTheme="minorHAnsi" w:cstheme="minorHAnsi"/>
          <w:sz w:val="28"/>
          <w:szCs w:val="28"/>
          <w:lang w:eastAsia="tr-TR"/>
        </w:rPr>
        <w:t>Tic</w:t>
      </w:r>
      <w:proofErr w:type="spellEnd"/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 A.Ş. </w:t>
      </w:r>
      <w:proofErr w:type="spellStart"/>
      <w:r w:rsidRPr="00B82DED">
        <w:rPr>
          <w:rFonts w:asciiTheme="minorHAnsi" w:hAnsiTheme="minorHAnsi" w:cstheme="minorHAnsi"/>
          <w:sz w:val="28"/>
          <w:szCs w:val="28"/>
          <w:lang w:eastAsia="tr-TR"/>
        </w:rPr>
        <w:t>Keçiliköy</w:t>
      </w:r>
      <w:proofErr w:type="spellEnd"/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 O.S.B. Mah. Hasan </w:t>
      </w:r>
      <w:proofErr w:type="spellStart"/>
      <w:r w:rsidRPr="00B82DED">
        <w:rPr>
          <w:rFonts w:asciiTheme="minorHAnsi" w:hAnsiTheme="minorHAnsi" w:cstheme="minorHAnsi"/>
          <w:sz w:val="28"/>
          <w:szCs w:val="28"/>
          <w:lang w:eastAsia="tr-TR"/>
        </w:rPr>
        <w:t>Türek</w:t>
      </w:r>
      <w:proofErr w:type="spellEnd"/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 Bulvarı No:14 </w:t>
      </w:r>
      <w:proofErr w:type="spellStart"/>
      <w:r w:rsidRPr="00B82DED">
        <w:rPr>
          <w:rFonts w:asciiTheme="minorHAnsi" w:hAnsiTheme="minorHAnsi" w:cstheme="minorHAnsi"/>
          <w:sz w:val="28"/>
          <w:szCs w:val="28"/>
          <w:lang w:eastAsia="tr-TR"/>
        </w:rPr>
        <w:t>Yunusemre</w:t>
      </w:r>
      <w:proofErr w:type="spellEnd"/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 / Manisa adresindeki fabrikamız toplantı salonunda, toplanmasına karar verilmiş olup,</w:t>
      </w:r>
    </w:p>
    <w:p w14:paraId="25500FE7" w14:textId="21615903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1.toplantıda yeterli çoğunluk sağlanamaması halinde 2. toplantı 18/07/2023 günü aynı adres, aynı saat ve aynı gündem dahilinde yapılacaktır. </w:t>
      </w:r>
    </w:p>
    <w:p w14:paraId="0B7ECA64" w14:textId="46F76A4C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Hamiline yazılı hisse senetleri “06 Nisan 2021 tarihli 31446 sayılı Resm</w:t>
      </w:r>
      <w:r>
        <w:rPr>
          <w:rFonts w:asciiTheme="minorHAnsi" w:hAnsiTheme="minorHAnsi" w:cstheme="minorHAnsi"/>
          <w:sz w:val="28"/>
          <w:szCs w:val="28"/>
          <w:lang w:eastAsia="tr-TR"/>
        </w:rPr>
        <w:t>î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 </w:t>
      </w:r>
      <w:proofErr w:type="spellStart"/>
      <w:r w:rsidRPr="00B82DED">
        <w:rPr>
          <w:rFonts w:asciiTheme="minorHAnsi" w:hAnsiTheme="minorHAnsi" w:cstheme="minorHAnsi"/>
          <w:sz w:val="28"/>
          <w:szCs w:val="28"/>
          <w:lang w:eastAsia="tr-TR"/>
        </w:rPr>
        <w:t>Gazete</w:t>
      </w:r>
      <w:r>
        <w:rPr>
          <w:rFonts w:asciiTheme="minorHAnsi" w:hAnsiTheme="minorHAnsi" w:cstheme="minorHAnsi"/>
          <w:sz w:val="28"/>
          <w:szCs w:val="28"/>
          <w:lang w:eastAsia="tr-TR"/>
        </w:rPr>
        <w:t>’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>de</w:t>
      </w:r>
      <w:proofErr w:type="spellEnd"/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 yayınlanan “Hamiline yazılı pay senetlerinin merkezi kayıt kuruluşuna (MKK) bildirilmesi ve kayıt altına alınması hakkındaki tebliğ kapsamında gerekli kayıt işlemlerinin yapılması gerekmektedir. </w:t>
      </w:r>
      <w:proofErr w:type="spellStart"/>
      <w:r w:rsidRPr="00B82DED">
        <w:rPr>
          <w:rFonts w:asciiTheme="minorHAnsi" w:hAnsiTheme="minorHAnsi" w:cstheme="minorHAnsi"/>
          <w:sz w:val="28"/>
          <w:szCs w:val="28"/>
          <w:lang w:eastAsia="tr-TR"/>
        </w:rPr>
        <w:lastRenderedPageBreak/>
        <w:t>MKK’ya</w:t>
      </w:r>
      <w:proofErr w:type="spellEnd"/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 kayıt yaptırmayan hissedarlarımızın toplantıya katılmalarına kanunen imkân bulunmamaktadır.</w:t>
      </w:r>
    </w:p>
    <w:p w14:paraId="1A271E05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69B7686D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Toplantıya bizzat iştirak etmeyecek ortaklarımızın, vekâletnamelerini aşağıdaki örneğe uygun olarak düzenlemeleri veya vekâlet formu örneğini aşağıda adresi kayıtlı şirketimizden temin etmeleri, imzası noterce onaylanmış olarak ibraz etmeleri gereklidir.</w:t>
      </w:r>
    </w:p>
    <w:p w14:paraId="3C2E09CB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4D3A95AD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Bilanço, Gelir Tablosu, Yönetim Kurulu faaliyet raporları ve Denetçi raporları toplantı tarihinden 15 gün önce Şirketimiz Merkezi’nde ortaklarımızın incelemesine hazır tutulacaktır. Sayın ortaklarımıza ilanen duyurulur.</w:t>
      </w:r>
    </w:p>
    <w:p w14:paraId="5B8CDB06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3E577E8A" w14:textId="1CB5BB7B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Toplantıya katılanların oybirliği ile karar alınmıştır.</w:t>
      </w:r>
    </w:p>
    <w:p w14:paraId="3D9E4FC5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7D671806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   Saygılarımızla</w:t>
      </w:r>
    </w:p>
    <w:p w14:paraId="771187C0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5A798B18" w14:textId="18BE9283" w:rsid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         </w:t>
      </w:r>
      <w:proofErr w:type="gramStart"/>
      <w:r w:rsidRPr="00B82DED">
        <w:rPr>
          <w:rFonts w:asciiTheme="minorHAnsi" w:hAnsiTheme="minorHAnsi" w:cstheme="minorHAnsi"/>
          <w:sz w:val="28"/>
          <w:szCs w:val="28"/>
          <w:lang w:eastAsia="tr-TR"/>
        </w:rPr>
        <w:t>Mustafa  Erhan</w:t>
      </w:r>
      <w:proofErr w:type="gramEnd"/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eastAsia="tr-TR"/>
        </w:rPr>
        <w:t>Say</w:t>
      </w:r>
    </w:p>
    <w:p w14:paraId="52A836C9" w14:textId="25878156" w:rsidR="00B82DED" w:rsidRDefault="00B82DED" w:rsidP="00B82DED">
      <w:pPr>
        <w:ind w:left="567"/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Başkan</w:t>
      </w:r>
    </w:p>
    <w:p w14:paraId="679F546A" w14:textId="77777777" w:rsidR="00B82DED" w:rsidRPr="00B82DED" w:rsidRDefault="00B82DED" w:rsidP="00B82DED">
      <w:pPr>
        <w:ind w:left="567"/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42AEF5D4" w14:textId="09BC07BD" w:rsidR="00B82DED" w:rsidRPr="00B82DED" w:rsidRDefault="00B82DED" w:rsidP="00B82DED">
      <w:pPr>
        <w:ind w:firstLine="567"/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Altuğ İNAN      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  <w:t xml:space="preserve">   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  <w:t xml:space="preserve">                 Ferda BESLİ</w:t>
      </w:r>
    </w:p>
    <w:p w14:paraId="4D19A673" w14:textId="487A8860" w:rsidR="00B82DED" w:rsidRPr="00B82DED" w:rsidRDefault="00B82DED" w:rsidP="00B82DED">
      <w:pPr>
        <w:ind w:firstLine="567"/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Başkan Vekili                       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  <w:t>Üye</w:t>
      </w:r>
    </w:p>
    <w:p w14:paraId="6C135AD9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</w:p>
    <w:p w14:paraId="3D912534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044D04CD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19BDD5D6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22C13069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686AF26D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lastRenderedPageBreak/>
        <w:t xml:space="preserve"> 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  <w:t xml:space="preserve">                                                         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</w:p>
    <w:p w14:paraId="0AA10221" w14:textId="0708DA2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            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  <w:t xml:space="preserve"> 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</w:p>
    <w:p w14:paraId="5DDB58B8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GÜNDEM</w:t>
      </w:r>
    </w:p>
    <w:p w14:paraId="42E7758B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44952226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1.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  <w:t>Açılış ve saygı duruşu</w:t>
      </w:r>
    </w:p>
    <w:p w14:paraId="284BDEAD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2.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  <w:t xml:space="preserve">Başkanlık divanı seçimi </w:t>
      </w:r>
    </w:p>
    <w:p w14:paraId="01AA68A5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3.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  <w:t>Genel Kurul Toplantı Tutanağını imzalamak üzere Başkanlık Divanı’na yetki verilmesi</w:t>
      </w:r>
    </w:p>
    <w:p w14:paraId="017D3499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4.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  <w:t xml:space="preserve">2022 yılı bilançosunun okunması </w:t>
      </w:r>
    </w:p>
    <w:p w14:paraId="3B577CF8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5.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  <w:t xml:space="preserve">2022 yılı gelir tablosunun okunması </w:t>
      </w:r>
    </w:p>
    <w:p w14:paraId="26620716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6.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  <w:t xml:space="preserve">Yönetim Kurulu Yıllık Faaliyet Raporunun okunması </w:t>
      </w:r>
    </w:p>
    <w:p w14:paraId="19B6AB4A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7.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  <w:t xml:space="preserve">Şirket Bağımsız Denetim Raporunun okunması </w:t>
      </w:r>
    </w:p>
    <w:p w14:paraId="0FD5F6A0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8.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  <w:t>Okunan Mali tabloların ayrı ayrı Genel kurulun onayına sunulması</w:t>
      </w:r>
    </w:p>
    <w:p w14:paraId="1E630935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9.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  <w:t>Yönetim Kurulu üyelerinin ibrası</w:t>
      </w:r>
    </w:p>
    <w:p w14:paraId="5864E8C1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10.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  <w:t>Yönetim Kurulu üyelerine 2023 yılında verilecek hakkı-huzur ücretlerin görüşülerek karara bağlanması</w:t>
      </w:r>
    </w:p>
    <w:p w14:paraId="32421E4A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11.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  <w:t>Görev Süresi dolan Yönetim kurulu yerine, yeni yönetim kurulunun seçimi</w:t>
      </w:r>
    </w:p>
    <w:p w14:paraId="2D90BF1F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12.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  <w:t>2023 yılı hesap dönemi için Bağımsız Denetim firmasının seçimi</w:t>
      </w:r>
    </w:p>
    <w:p w14:paraId="2500D19E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13.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  <w:t xml:space="preserve">2022 yılı kar dağıtımının görüşülmesi </w:t>
      </w:r>
    </w:p>
    <w:p w14:paraId="2B766D92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14.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  <w:t>Dilek ve temenniler</w:t>
      </w:r>
    </w:p>
    <w:p w14:paraId="79564557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7DAF097F" w14:textId="77777777" w:rsid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299AB01C" w14:textId="77777777" w:rsidR="00BB7E9E" w:rsidRDefault="00BB7E9E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21B0A736" w14:textId="77777777" w:rsidR="00BB7E9E" w:rsidRPr="00B82DED" w:rsidRDefault="00BB7E9E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3F0C46BF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5502DFBB" w14:textId="7D34181E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   </w:t>
      </w:r>
      <w:r w:rsidR="00BB7E9E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>Saygılarımızla</w:t>
      </w:r>
      <w:r w:rsidR="00BB7E9E">
        <w:rPr>
          <w:rFonts w:asciiTheme="minorHAnsi" w:hAnsiTheme="minorHAnsi" w:cstheme="minorHAnsi"/>
          <w:sz w:val="28"/>
          <w:szCs w:val="28"/>
          <w:lang w:eastAsia="tr-TR"/>
        </w:rPr>
        <w:t>,</w:t>
      </w:r>
    </w:p>
    <w:p w14:paraId="6A4DFAAC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4C968E59" w14:textId="138E0BEE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         Mustafa Erhan SAY</w:t>
      </w:r>
    </w:p>
    <w:p w14:paraId="4E547B0E" w14:textId="2A3C8D1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 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  <w:t>Başkan</w:t>
      </w:r>
    </w:p>
    <w:p w14:paraId="1A01AD77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3CD75C1E" w14:textId="51FB6736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Altuğ İNAN              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  <w:t xml:space="preserve">                                                                      Ferda BESLİ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</w:p>
    <w:p w14:paraId="2CF5CC75" w14:textId="77A71AA1" w:rsidR="00B82DED" w:rsidRPr="00B82DED" w:rsidRDefault="00B82DED" w:rsidP="00B82DED">
      <w:pPr>
        <w:ind w:firstLine="567"/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Başkan Vekili                       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  <w:t xml:space="preserve">                                                    Üye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</w:p>
    <w:p w14:paraId="6CB16B02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</w:r>
    </w:p>
    <w:p w14:paraId="6D632901" w14:textId="77777777" w:rsid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35E713CD" w14:textId="77777777" w:rsidR="00BB7E9E" w:rsidRDefault="00BB7E9E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08AF1EFB" w14:textId="77777777" w:rsidR="00BB7E9E" w:rsidRDefault="00BB7E9E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704B0A91" w14:textId="77777777" w:rsidR="00BB7E9E" w:rsidRDefault="00BB7E9E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21372938" w14:textId="77777777" w:rsidR="00BB7E9E" w:rsidRDefault="00BB7E9E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789FECC7" w14:textId="77777777" w:rsidR="00BB7E9E" w:rsidRDefault="00BB7E9E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2BFA7A1A" w14:textId="77777777" w:rsidR="00BB7E9E" w:rsidRDefault="00BB7E9E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612CC9C6" w14:textId="77777777" w:rsidR="00BB7E9E" w:rsidRDefault="00BB7E9E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20A6AE2D" w14:textId="77777777" w:rsidR="00BB7E9E" w:rsidRDefault="00BB7E9E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58962CF8" w14:textId="77777777" w:rsidR="00BB7E9E" w:rsidRDefault="00BB7E9E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2991213B" w14:textId="77777777" w:rsidR="00BB7E9E" w:rsidRDefault="00BB7E9E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0E5B49F6" w14:textId="77777777" w:rsidR="00BB7E9E" w:rsidRPr="00B82DED" w:rsidRDefault="00BB7E9E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1029002E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7C98092D" w14:textId="77777777" w:rsidR="00BB7E9E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lastRenderedPageBreak/>
        <w:t xml:space="preserve">               </w:t>
      </w:r>
    </w:p>
    <w:p w14:paraId="275837A0" w14:textId="77777777" w:rsidR="00BB7E9E" w:rsidRDefault="00BB7E9E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7AA643B6" w14:textId="77777777" w:rsidR="00BB7E9E" w:rsidRDefault="00BB7E9E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0FF89F15" w14:textId="5780A483" w:rsidR="00B82DED" w:rsidRPr="00B82DED" w:rsidRDefault="00B82DED" w:rsidP="00BB7E9E">
      <w:pPr>
        <w:jc w:val="center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VEKALETNAME</w:t>
      </w:r>
    </w:p>
    <w:p w14:paraId="4FFBAF36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                                                OLGUN ÇELİK SANAYİ VE TİCARET A.Ş.</w:t>
      </w:r>
    </w:p>
    <w:p w14:paraId="057D8882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>Olgun Çelik San. ve Tic. A.Ş.’</w:t>
      </w:r>
      <w:proofErr w:type="spellStart"/>
      <w:r w:rsidRPr="00B82DED">
        <w:rPr>
          <w:rFonts w:asciiTheme="minorHAnsi" w:hAnsiTheme="minorHAnsi" w:cstheme="minorHAnsi"/>
          <w:sz w:val="28"/>
          <w:szCs w:val="28"/>
          <w:lang w:eastAsia="tr-TR"/>
        </w:rPr>
        <w:t>nin</w:t>
      </w:r>
      <w:proofErr w:type="spellEnd"/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 11/07/2023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ab/>
        <w:t xml:space="preserve"> </w:t>
      </w:r>
      <w:proofErr w:type="gramStart"/>
      <w:r w:rsidRPr="00B82DED">
        <w:rPr>
          <w:rFonts w:asciiTheme="minorHAnsi" w:hAnsiTheme="minorHAnsi" w:cstheme="minorHAnsi"/>
          <w:sz w:val="28"/>
          <w:szCs w:val="28"/>
          <w:lang w:eastAsia="tr-TR"/>
        </w:rPr>
        <w:t>günü  saat</w:t>
      </w:r>
      <w:proofErr w:type="gramEnd"/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 11.00’da </w:t>
      </w:r>
      <w:proofErr w:type="spellStart"/>
      <w:r w:rsidRPr="00B82DED">
        <w:rPr>
          <w:rFonts w:asciiTheme="minorHAnsi" w:hAnsiTheme="minorHAnsi" w:cstheme="minorHAnsi"/>
          <w:sz w:val="28"/>
          <w:szCs w:val="28"/>
          <w:lang w:eastAsia="tr-TR"/>
        </w:rPr>
        <w:t>Keçiliköyosb</w:t>
      </w:r>
      <w:proofErr w:type="spellEnd"/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 Mah. Hasan </w:t>
      </w:r>
      <w:proofErr w:type="spellStart"/>
      <w:r w:rsidRPr="00B82DED">
        <w:rPr>
          <w:rFonts w:asciiTheme="minorHAnsi" w:hAnsiTheme="minorHAnsi" w:cstheme="minorHAnsi"/>
          <w:sz w:val="28"/>
          <w:szCs w:val="28"/>
          <w:lang w:eastAsia="tr-TR"/>
        </w:rPr>
        <w:t>Türek</w:t>
      </w:r>
      <w:proofErr w:type="spellEnd"/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 Bulvarı No:14 </w:t>
      </w:r>
      <w:proofErr w:type="spellStart"/>
      <w:r w:rsidRPr="00B82DED">
        <w:rPr>
          <w:rFonts w:asciiTheme="minorHAnsi" w:hAnsiTheme="minorHAnsi" w:cstheme="minorHAnsi"/>
          <w:sz w:val="28"/>
          <w:szCs w:val="28"/>
          <w:lang w:eastAsia="tr-TR"/>
        </w:rPr>
        <w:t>Yunusemre</w:t>
      </w:r>
      <w:proofErr w:type="spellEnd"/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 / Manisa adresinde yapılacak 2022 yılı Olağan Genel Kurul toplantısında aşağıda belirttiğim görüşler doğrultusunda beni temsile, oy vermeye, teklifte bulunmaya ve gerekli belgeleri imzalamaya yetkili  olmak  üzere Sayın............................................................ vekil tayin ediyorum.</w:t>
      </w:r>
    </w:p>
    <w:p w14:paraId="3BEA8731" w14:textId="77777777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</w:p>
    <w:p w14:paraId="2F5143D6" w14:textId="2ED5388D" w:rsidR="00B82DED" w:rsidRPr="00B82DED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  ORTAĞIN ADI SOYADI VEYA </w:t>
      </w:r>
      <w:r>
        <w:rPr>
          <w:rFonts w:asciiTheme="minorHAnsi" w:hAnsiTheme="minorHAnsi" w:cstheme="minorHAnsi"/>
          <w:sz w:val="28"/>
          <w:szCs w:val="28"/>
          <w:lang w:eastAsia="tr-TR"/>
        </w:rPr>
        <w:t>U</w:t>
      </w:r>
      <w:r w:rsidRPr="00B82DED">
        <w:rPr>
          <w:rFonts w:asciiTheme="minorHAnsi" w:hAnsiTheme="minorHAnsi" w:cstheme="minorHAnsi"/>
          <w:sz w:val="28"/>
          <w:szCs w:val="28"/>
          <w:lang w:eastAsia="tr-TR"/>
        </w:rPr>
        <w:t>NVANI</w:t>
      </w:r>
    </w:p>
    <w:p w14:paraId="5BE395EC" w14:textId="5BA424D5" w:rsidR="00DC2FE6" w:rsidRPr="00DC2FE6" w:rsidRDefault="00B82DED" w:rsidP="00B82DED">
      <w:pPr>
        <w:jc w:val="both"/>
        <w:rPr>
          <w:rFonts w:asciiTheme="minorHAnsi" w:hAnsiTheme="minorHAnsi" w:cstheme="minorHAnsi"/>
          <w:sz w:val="28"/>
          <w:szCs w:val="28"/>
          <w:lang w:eastAsia="tr-TR"/>
        </w:rPr>
      </w:pPr>
      <w:r w:rsidRPr="00B82DED">
        <w:rPr>
          <w:rFonts w:asciiTheme="minorHAnsi" w:hAnsiTheme="minorHAnsi" w:cstheme="minorHAnsi"/>
          <w:sz w:val="28"/>
          <w:szCs w:val="28"/>
          <w:lang w:eastAsia="tr-TR"/>
        </w:rPr>
        <w:t xml:space="preserve">   İMZA</w:t>
      </w:r>
    </w:p>
    <w:p w14:paraId="79343490" w14:textId="62D1743E" w:rsidR="00DC2FE6" w:rsidRPr="00DC2FE6" w:rsidRDefault="00DC2FE6" w:rsidP="00DC2FE6">
      <w:pPr>
        <w:rPr>
          <w:rFonts w:asciiTheme="minorHAnsi" w:hAnsiTheme="minorHAnsi" w:cstheme="minorHAnsi"/>
          <w:sz w:val="28"/>
          <w:szCs w:val="28"/>
          <w:lang w:eastAsia="tr-TR"/>
        </w:rPr>
      </w:pPr>
    </w:p>
    <w:p w14:paraId="18655926" w14:textId="0319CC7E" w:rsidR="00DC2FE6" w:rsidRPr="00DC2FE6" w:rsidRDefault="00DC2FE6" w:rsidP="00DC2FE6">
      <w:pPr>
        <w:rPr>
          <w:rFonts w:asciiTheme="minorHAnsi" w:hAnsiTheme="minorHAnsi" w:cstheme="minorHAnsi"/>
          <w:sz w:val="28"/>
          <w:szCs w:val="28"/>
          <w:lang w:eastAsia="tr-TR"/>
        </w:rPr>
      </w:pPr>
    </w:p>
    <w:p w14:paraId="0FC6AE68" w14:textId="541D7AD6" w:rsidR="00DC2FE6" w:rsidRPr="00DC2FE6" w:rsidRDefault="00DC2FE6" w:rsidP="00DC2FE6">
      <w:pPr>
        <w:rPr>
          <w:rFonts w:asciiTheme="minorHAnsi" w:hAnsiTheme="minorHAnsi" w:cstheme="minorHAnsi"/>
          <w:sz w:val="28"/>
          <w:szCs w:val="28"/>
          <w:lang w:eastAsia="tr-TR"/>
        </w:rPr>
      </w:pPr>
    </w:p>
    <w:p w14:paraId="09FE5749" w14:textId="7D674270" w:rsidR="00DC2FE6" w:rsidRPr="00DC2FE6" w:rsidRDefault="00DC2FE6" w:rsidP="00DC2FE6">
      <w:pPr>
        <w:rPr>
          <w:rFonts w:asciiTheme="minorHAnsi" w:hAnsiTheme="minorHAnsi" w:cstheme="minorHAnsi"/>
          <w:sz w:val="28"/>
          <w:szCs w:val="28"/>
          <w:lang w:eastAsia="tr-TR"/>
        </w:rPr>
      </w:pPr>
    </w:p>
    <w:p w14:paraId="0EDB8BDE" w14:textId="789E47AA" w:rsidR="00BF1E28" w:rsidRPr="00BF1E28" w:rsidRDefault="00BF1E28" w:rsidP="00B82DED">
      <w:pPr>
        <w:tabs>
          <w:tab w:val="left" w:pos="8100"/>
        </w:tabs>
        <w:jc w:val="left"/>
        <w:rPr>
          <w:rFonts w:asciiTheme="minorHAnsi" w:hAnsiTheme="minorHAnsi" w:cstheme="minorHAnsi"/>
          <w:sz w:val="28"/>
          <w:szCs w:val="28"/>
          <w:lang w:eastAsia="tr-TR"/>
        </w:rPr>
      </w:pPr>
    </w:p>
    <w:sectPr w:rsidR="00BF1E28" w:rsidRPr="00BF1E28" w:rsidSect="00B579A4">
      <w:headerReference w:type="default" r:id="rId8"/>
      <w:footerReference w:type="default" r:id="rId9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DCA9B" w14:textId="77777777" w:rsidR="00810083" w:rsidRDefault="00810083" w:rsidP="00B579A4">
      <w:pPr>
        <w:spacing w:before="0" w:after="0"/>
      </w:pPr>
      <w:r>
        <w:separator/>
      </w:r>
    </w:p>
  </w:endnote>
  <w:endnote w:type="continuationSeparator" w:id="0">
    <w:p w14:paraId="6D93CF93" w14:textId="77777777" w:rsidR="00810083" w:rsidRDefault="00810083" w:rsidP="00B579A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C8556" w14:textId="3643CE57" w:rsidR="00DC2FE6" w:rsidRDefault="002E0541" w:rsidP="00A637A3">
    <w:pPr>
      <w:pStyle w:val="AltBilgi"/>
      <w:spacing w:before="100" w:after="100" w:line="276" w:lineRule="auto"/>
      <w:jc w:val="lef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7E9403DD" wp14:editId="7CEBA255">
          <wp:simplePos x="0" y="0"/>
          <wp:positionH relativeFrom="margin">
            <wp:align>right</wp:align>
          </wp:positionH>
          <wp:positionV relativeFrom="paragraph">
            <wp:posOffset>-2212975</wp:posOffset>
          </wp:positionV>
          <wp:extent cx="3935642" cy="4216763"/>
          <wp:effectExtent l="0" t="0" r="0" b="0"/>
          <wp:wrapNone/>
          <wp:docPr id="23" name="Picture 2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Icon&#10;&#10;Description automatically generated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5642" cy="42167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37A3">
      <w:rPr>
        <w:rFonts w:asciiTheme="minorHAnsi" w:hAnsiTheme="minorHAnsi" w:cstheme="minorHAnsi"/>
        <w:sz w:val="20"/>
        <w:szCs w:val="20"/>
      </w:rPr>
      <w:t xml:space="preserve">           </w:t>
    </w:r>
    <w:r w:rsidR="00CE02CC">
      <w:rPr>
        <w:rFonts w:asciiTheme="minorHAnsi" w:hAnsiTheme="minorHAnsi" w:cstheme="minorHAnsi"/>
        <w:noProof/>
      </w:rPr>
      <w:drawing>
        <wp:inline distT="0" distB="0" distL="0" distR="0" wp14:anchorId="5E8F7382" wp14:editId="2A53E02E">
          <wp:extent cx="1355225" cy="108000"/>
          <wp:effectExtent l="0" t="0" r="0" b="635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225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02CC">
      <w:rPr>
        <w:rFonts w:asciiTheme="minorHAnsi" w:hAnsiTheme="minorHAnsi" w:cstheme="minorHAnsi"/>
        <w:sz w:val="20"/>
        <w:szCs w:val="20"/>
      </w:rPr>
      <w:t xml:space="preserve">                 </w:t>
    </w:r>
    <w:r w:rsidR="00CE02CC">
      <w:rPr>
        <w:rFonts w:asciiTheme="minorHAnsi" w:hAnsiTheme="minorHAnsi" w:cstheme="minorHAnsi"/>
        <w:sz w:val="20"/>
        <w:szCs w:val="20"/>
      </w:rPr>
      <w:tab/>
    </w:r>
    <w:r w:rsidR="00CE02CC">
      <w:rPr>
        <w:rFonts w:asciiTheme="minorHAnsi" w:hAnsiTheme="minorHAnsi" w:cstheme="minorHAnsi"/>
        <w:noProof/>
      </w:rPr>
      <w:drawing>
        <wp:inline distT="0" distB="0" distL="0" distR="0" wp14:anchorId="55D75B88" wp14:editId="21FBC69D">
          <wp:extent cx="823136" cy="108000"/>
          <wp:effectExtent l="0" t="0" r="0" b="6350"/>
          <wp:docPr id="25" name="Picture 2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136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02CC">
      <w:rPr>
        <w:rFonts w:asciiTheme="minorHAnsi" w:hAnsiTheme="minorHAnsi" w:cstheme="minorHAnsi"/>
        <w:sz w:val="20"/>
        <w:szCs w:val="20"/>
      </w:rPr>
      <w:t xml:space="preserve">                 </w:t>
    </w:r>
    <w:r w:rsidR="00DC2FE6">
      <w:rPr>
        <w:rFonts w:asciiTheme="minorHAnsi" w:hAnsiTheme="minorHAnsi" w:cstheme="minorHAnsi"/>
        <w:noProof/>
      </w:rPr>
      <w:drawing>
        <wp:inline distT="0" distB="0" distL="0" distR="0" wp14:anchorId="34EE1ABE" wp14:editId="5B3D8091">
          <wp:extent cx="1387277" cy="108000"/>
          <wp:effectExtent l="0" t="0" r="3810" b="635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277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02CC">
      <w:rPr>
        <w:rFonts w:asciiTheme="minorHAnsi" w:hAnsiTheme="minorHAnsi" w:cstheme="minorHAnsi"/>
        <w:sz w:val="20"/>
        <w:szCs w:val="20"/>
      </w:rPr>
      <w:t xml:space="preserve">                 </w:t>
    </w:r>
    <w:r w:rsidR="00DC2FE6">
      <w:rPr>
        <w:rFonts w:asciiTheme="minorHAnsi" w:hAnsiTheme="minorHAnsi" w:cstheme="minorHAnsi"/>
        <w:noProof/>
      </w:rPr>
      <w:drawing>
        <wp:inline distT="0" distB="0" distL="0" distR="0" wp14:anchorId="111482BA" wp14:editId="57A5A77D">
          <wp:extent cx="974387" cy="108000"/>
          <wp:effectExtent l="0" t="0" r="0" b="635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87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959153" w14:textId="6031DCE0" w:rsidR="00B579A4" w:rsidRPr="00227827" w:rsidRDefault="00227827" w:rsidP="00227827">
    <w:pPr>
      <w:pStyle w:val="AltBilgi"/>
      <w:tabs>
        <w:tab w:val="right" w:pos="4536"/>
      </w:tabs>
      <w:spacing w:beforeAutospacing="0" w:afterAutospacing="0"/>
      <w:contextualSpacing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</w:rPr>
      <w:drawing>
        <wp:inline distT="0" distB="0" distL="0" distR="0" wp14:anchorId="0E0CAA11" wp14:editId="101D2C08">
          <wp:extent cx="180000" cy="180000"/>
          <wp:effectExtent l="0" t="0" r="0" b="0"/>
          <wp:docPr id="28" name="Graphic 28" descr="Mark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phic 15" descr="Marker with solid fill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F47D0" w:rsidRPr="00227827">
      <w:rPr>
        <w:rFonts w:asciiTheme="minorHAnsi" w:hAnsiTheme="minorHAnsi" w:cstheme="minorHAnsi"/>
        <w:sz w:val="18"/>
        <w:szCs w:val="18"/>
      </w:rPr>
      <w:t>Keçiliköy OSB Mah.</w:t>
    </w:r>
    <w:r w:rsidR="002E0541">
      <w:rPr>
        <w:rFonts w:asciiTheme="minorHAnsi" w:hAnsiTheme="minorHAnsi" w:cstheme="minorHAnsi"/>
        <w:sz w:val="18"/>
        <w:szCs w:val="18"/>
      </w:rPr>
      <w:t xml:space="preserve"> </w:t>
    </w:r>
    <w:r w:rsidR="00FF47D0" w:rsidRPr="00227827">
      <w:rPr>
        <w:rFonts w:asciiTheme="minorHAnsi" w:hAnsiTheme="minorHAnsi" w:cstheme="minorHAnsi"/>
        <w:sz w:val="18"/>
        <w:szCs w:val="18"/>
      </w:rPr>
      <w:t>Hasan Türek Bulvarı</w:t>
    </w:r>
    <w:r w:rsidR="00B579A4" w:rsidRPr="00227827">
      <w:rPr>
        <w:rFonts w:asciiTheme="minorHAnsi" w:hAnsiTheme="minorHAnsi" w:cstheme="minorHAnsi"/>
        <w:sz w:val="18"/>
        <w:szCs w:val="18"/>
      </w:rPr>
      <w:t xml:space="preserve"> </w:t>
    </w:r>
    <w:r w:rsidR="00FF47D0" w:rsidRPr="00227827">
      <w:rPr>
        <w:rFonts w:asciiTheme="minorHAnsi" w:hAnsiTheme="minorHAnsi" w:cstheme="minorHAnsi"/>
        <w:sz w:val="18"/>
        <w:szCs w:val="18"/>
      </w:rPr>
      <w:t>No:14</w:t>
    </w:r>
    <w:r>
      <w:rPr>
        <w:rFonts w:asciiTheme="minorHAnsi" w:hAnsiTheme="minorHAnsi" w:cstheme="minorHAnsi"/>
        <w:sz w:val="18"/>
        <w:szCs w:val="18"/>
      </w:rPr>
      <w:t xml:space="preserve"> </w:t>
    </w:r>
    <w:r w:rsidR="002E0541">
      <w:rPr>
        <w:rFonts w:asciiTheme="minorHAnsi" w:hAnsiTheme="minorHAnsi" w:cstheme="minorHAnsi"/>
        <w:sz w:val="18"/>
        <w:szCs w:val="18"/>
      </w:rPr>
      <w:t>MOSB</w:t>
    </w:r>
    <w:r w:rsidR="00FF47D0" w:rsidRPr="00227827">
      <w:rPr>
        <w:rFonts w:asciiTheme="minorHAnsi" w:hAnsiTheme="minorHAnsi" w:cstheme="minorHAnsi"/>
        <w:sz w:val="18"/>
        <w:szCs w:val="18"/>
      </w:rPr>
      <w:t xml:space="preserve"> </w:t>
    </w:r>
    <w:r w:rsidR="00B579A4" w:rsidRPr="00227827">
      <w:rPr>
        <w:rFonts w:asciiTheme="minorHAnsi" w:hAnsiTheme="minorHAnsi" w:cstheme="minorHAnsi"/>
        <w:sz w:val="18"/>
        <w:szCs w:val="18"/>
      </w:rPr>
      <w:t>45030</w:t>
    </w:r>
    <w:r w:rsidR="002E0541">
      <w:rPr>
        <w:rFonts w:asciiTheme="minorHAnsi" w:hAnsiTheme="minorHAnsi" w:cstheme="minorHAnsi"/>
        <w:sz w:val="18"/>
        <w:szCs w:val="18"/>
      </w:rPr>
      <w:t xml:space="preserve"> Yunusemre </w:t>
    </w:r>
    <w:r w:rsidR="00B579A4" w:rsidRPr="00227827">
      <w:rPr>
        <w:rFonts w:asciiTheme="minorHAnsi" w:hAnsiTheme="minorHAnsi" w:cstheme="minorHAnsi"/>
        <w:sz w:val="18"/>
        <w:szCs w:val="18"/>
      </w:rPr>
      <w:t>M</w:t>
    </w:r>
    <w:r w:rsidR="002E0541">
      <w:rPr>
        <w:rFonts w:asciiTheme="minorHAnsi" w:hAnsiTheme="minorHAnsi" w:cstheme="minorHAnsi"/>
        <w:sz w:val="18"/>
        <w:szCs w:val="18"/>
      </w:rPr>
      <w:t xml:space="preserve">ANISA </w:t>
    </w:r>
    <w:r w:rsidR="004B1A8A" w:rsidRPr="00227827">
      <w:rPr>
        <w:rFonts w:asciiTheme="minorHAnsi" w:hAnsiTheme="minorHAnsi" w:cstheme="minorHAnsi"/>
        <w:sz w:val="18"/>
        <w:szCs w:val="18"/>
      </w:rPr>
      <w:t>/</w:t>
    </w:r>
    <w:r w:rsidR="002E0541">
      <w:rPr>
        <w:rFonts w:asciiTheme="minorHAnsi" w:hAnsiTheme="minorHAnsi" w:cstheme="minorHAnsi"/>
        <w:sz w:val="18"/>
        <w:szCs w:val="18"/>
      </w:rPr>
      <w:t xml:space="preserve"> </w:t>
    </w:r>
    <w:r w:rsidR="00B579A4" w:rsidRPr="00227827">
      <w:rPr>
        <w:rFonts w:asciiTheme="minorHAnsi" w:hAnsiTheme="minorHAnsi" w:cstheme="minorHAnsi"/>
        <w:sz w:val="18"/>
        <w:szCs w:val="18"/>
      </w:rPr>
      <w:t>T</w:t>
    </w:r>
    <w:r w:rsidR="00DC2FE6" w:rsidRPr="00227827">
      <w:rPr>
        <w:rFonts w:asciiTheme="minorHAnsi" w:hAnsiTheme="minorHAnsi" w:cstheme="minorHAnsi"/>
        <w:sz w:val="18"/>
        <w:szCs w:val="18"/>
      </w:rPr>
      <w:t>URKIYE</w:t>
    </w:r>
    <w:r w:rsidR="00B579A4" w:rsidRPr="00227827">
      <w:rPr>
        <w:rFonts w:asciiTheme="minorHAnsi" w:hAnsiTheme="minorHAnsi" w:cstheme="minorHAnsi"/>
        <w:sz w:val="18"/>
        <w:szCs w:val="18"/>
      </w:rPr>
      <w:br/>
    </w:r>
    <w:r w:rsidR="00CE02CC" w:rsidRPr="00227827">
      <w:rPr>
        <w:rFonts w:asciiTheme="minorHAnsi" w:hAnsiTheme="minorHAnsi" w:cstheme="minorHAnsi"/>
        <w:noProof/>
        <w:sz w:val="18"/>
        <w:szCs w:val="18"/>
      </w:rPr>
      <w:drawing>
        <wp:inline distT="0" distB="0" distL="0" distR="0" wp14:anchorId="7E6F809A" wp14:editId="1D2F939C">
          <wp:extent cx="144000" cy="144000"/>
          <wp:effectExtent l="0" t="0" r="8890" b="8890"/>
          <wp:docPr id="29" name="Graphic 29" descr="Receiv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 descr="Receiver with solid fill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1FF0" w:rsidRPr="00227827">
      <w:rPr>
        <w:rFonts w:asciiTheme="minorHAnsi" w:hAnsiTheme="minorHAnsi" w:cstheme="minorHAnsi"/>
        <w:sz w:val="18"/>
        <w:szCs w:val="18"/>
      </w:rPr>
      <w:t xml:space="preserve"> </w:t>
    </w:r>
    <w:r w:rsidR="00B579A4" w:rsidRPr="00227827">
      <w:rPr>
        <w:rFonts w:asciiTheme="minorHAnsi" w:hAnsiTheme="minorHAnsi" w:cstheme="minorHAnsi"/>
        <w:sz w:val="18"/>
        <w:szCs w:val="18"/>
      </w:rPr>
      <w:t>+902362330444</w:t>
    </w:r>
    <w:r>
      <w:rPr>
        <w:rFonts w:asciiTheme="minorHAnsi" w:hAnsiTheme="minorHAnsi" w:cstheme="minorHAnsi"/>
        <w:sz w:val="18"/>
        <w:szCs w:val="18"/>
      </w:rPr>
      <w:t xml:space="preserve">    </w:t>
    </w:r>
    <w:r w:rsidR="002E0541">
      <w:rPr>
        <w:rFonts w:asciiTheme="minorHAnsi" w:hAnsiTheme="minorHAnsi" w:cstheme="minorHAnsi"/>
        <w:sz w:val="18"/>
        <w:szCs w:val="18"/>
      </w:rPr>
      <w:t xml:space="preserve">      </w:t>
    </w:r>
    <w:r>
      <w:rPr>
        <w:rFonts w:asciiTheme="minorHAnsi" w:hAnsiTheme="minorHAnsi" w:cstheme="minorHAnsi"/>
        <w:sz w:val="18"/>
        <w:szCs w:val="18"/>
      </w:rPr>
      <w:t xml:space="preserve"> </w:t>
    </w:r>
    <w:r w:rsidR="00CE02CC" w:rsidRPr="00227827">
      <w:rPr>
        <w:rFonts w:asciiTheme="minorHAnsi" w:hAnsiTheme="minorHAnsi" w:cstheme="minorHAnsi"/>
        <w:sz w:val="18"/>
        <w:szCs w:val="18"/>
      </w:rPr>
      <w:t xml:space="preserve"> </w:t>
    </w:r>
    <w:r w:rsidR="00CE02CC" w:rsidRPr="00227827">
      <w:rPr>
        <w:rFonts w:asciiTheme="minorHAnsi" w:hAnsiTheme="minorHAnsi" w:cstheme="minorHAnsi"/>
        <w:noProof/>
        <w:sz w:val="24"/>
        <w:szCs w:val="24"/>
        <w:lang w:eastAsia="tr-TR"/>
      </w:rPr>
      <w:drawing>
        <wp:inline distT="0" distB="0" distL="0" distR="0" wp14:anchorId="215E79CA" wp14:editId="5C3D94FB">
          <wp:extent cx="144000" cy="144000"/>
          <wp:effectExtent l="0" t="0" r="8890" b="8890"/>
          <wp:docPr id="30" name="Graphic 30" descr="Fax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Fax with solid fill"/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1FF0" w:rsidRPr="00227827">
      <w:rPr>
        <w:rFonts w:asciiTheme="minorHAnsi" w:hAnsiTheme="minorHAnsi" w:cstheme="minorHAnsi"/>
        <w:sz w:val="18"/>
        <w:szCs w:val="18"/>
      </w:rPr>
      <w:t xml:space="preserve"> </w:t>
    </w:r>
    <w:r w:rsidR="00B579A4" w:rsidRPr="00227827">
      <w:rPr>
        <w:rFonts w:asciiTheme="minorHAnsi" w:hAnsiTheme="minorHAnsi" w:cstheme="minorHAnsi"/>
        <w:sz w:val="18"/>
        <w:szCs w:val="18"/>
      </w:rPr>
      <w:t>+902362331305</w:t>
    </w:r>
    <w:r>
      <w:rPr>
        <w:rFonts w:asciiTheme="minorHAnsi" w:hAnsiTheme="minorHAnsi" w:cstheme="minorHAnsi"/>
        <w:sz w:val="18"/>
        <w:szCs w:val="18"/>
      </w:rPr>
      <w:t xml:space="preserve">    </w:t>
    </w:r>
    <w:r w:rsidR="002E0541">
      <w:rPr>
        <w:rFonts w:asciiTheme="minorHAnsi" w:hAnsiTheme="minorHAnsi" w:cstheme="minorHAnsi"/>
        <w:sz w:val="18"/>
        <w:szCs w:val="18"/>
      </w:rPr>
      <w:t xml:space="preserve">      </w:t>
    </w:r>
    <w:r>
      <w:rPr>
        <w:rFonts w:asciiTheme="minorHAnsi" w:hAnsiTheme="minorHAnsi" w:cstheme="minorHAnsi"/>
        <w:sz w:val="18"/>
        <w:szCs w:val="18"/>
      </w:rPr>
      <w:t xml:space="preserve"> </w:t>
    </w:r>
    <w:r w:rsidR="00CE02CC" w:rsidRPr="00227827">
      <w:rPr>
        <w:rFonts w:asciiTheme="minorHAnsi" w:hAnsiTheme="minorHAnsi" w:cstheme="minorHAnsi"/>
        <w:sz w:val="18"/>
        <w:szCs w:val="18"/>
      </w:rPr>
      <w:t xml:space="preserve"> </w:t>
    </w:r>
    <w:r w:rsidR="00CE02CC" w:rsidRPr="00227827">
      <w:rPr>
        <w:rFonts w:asciiTheme="minorHAnsi" w:hAnsiTheme="minorHAnsi" w:cstheme="minorHAnsi"/>
        <w:noProof/>
        <w:sz w:val="18"/>
        <w:szCs w:val="18"/>
      </w:rPr>
      <w:drawing>
        <wp:inline distT="0" distB="0" distL="0" distR="0" wp14:anchorId="660CB7DC" wp14:editId="7995DBDE">
          <wp:extent cx="144000" cy="144000"/>
          <wp:effectExtent l="0" t="0" r="8890" b="8890"/>
          <wp:docPr id="31" name="Graphic 31" descr="Web design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phic 11" descr="Web design with solid fill"/>
                  <pic:cNvPicPr/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1FF0" w:rsidRPr="00227827">
      <w:rPr>
        <w:rFonts w:asciiTheme="minorHAnsi" w:hAnsiTheme="minorHAnsi" w:cstheme="minorHAnsi"/>
        <w:sz w:val="18"/>
        <w:szCs w:val="18"/>
      </w:rPr>
      <w:t xml:space="preserve"> </w:t>
    </w:r>
    <w:r w:rsidR="00CE02CC" w:rsidRPr="00227827">
      <w:rPr>
        <w:rFonts w:asciiTheme="minorHAnsi" w:hAnsiTheme="minorHAnsi" w:cstheme="minorHAnsi"/>
        <w:sz w:val="18"/>
        <w:szCs w:val="18"/>
      </w:rPr>
      <w:t>www.olguncelik.com.tr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5CA3B" w14:textId="77777777" w:rsidR="00810083" w:rsidRDefault="00810083" w:rsidP="00B579A4">
      <w:pPr>
        <w:spacing w:before="0" w:after="0"/>
      </w:pPr>
      <w:r>
        <w:separator/>
      </w:r>
    </w:p>
  </w:footnote>
  <w:footnote w:type="continuationSeparator" w:id="0">
    <w:p w14:paraId="4CDA11B7" w14:textId="77777777" w:rsidR="00810083" w:rsidRDefault="00810083" w:rsidP="00B579A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CBC34" w14:textId="018BC68C" w:rsidR="00B579A4" w:rsidRDefault="00A637A3" w:rsidP="00BF1E28">
    <w:pPr>
      <w:pStyle w:val="stBilgi"/>
      <w:jc w:val="left"/>
    </w:pPr>
    <w:r>
      <w:rPr>
        <w:noProof/>
        <w:lang w:eastAsia="tr-TR"/>
      </w:rPr>
      <w:drawing>
        <wp:inline distT="0" distB="0" distL="0" distR="0" wp14:anchorId="27D68B32" wp14:editId="72A7167F">
          <wp:extent cx="2340000" cy="169564"/>
          <wp:effectExtent l="0" t="0" r="3175" b="1905"/>
          <wp:docPr id="20" name="Resim 5" descr="X:\afis\çalısmalar\logo\OLGUN\olguncelik\antetlikagı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 descr="X:\afis\çalısmalar\logo\OLGUN\olguncelik\antetlikagıt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402" b="-25000"/>
                  <a:stretch/>
                </pic:blipFill>
                <pic:spPr bwMode="auto">
                  <a:xfrm>
                    <a:off x="0" y="0"/>
                    <a:ext cx="2340000" cy="1695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F1E28">
      <w:t xml:space="preserve"> </w:t>
    </w:r>
    <w:r>
      <w:rPr>
        <w:noProof/>
        <w:lang w:eastAsia="tr-TR"/>
      </w:rPr>
      <w:drawing>
        <wp:inline distT="0" distB="0" distL="0" distR="0" wp14:anchorId="282D2ADC" wp14:editId="10241AD5">
          <wp:extent cx="1864306" cy="360000"/>
          <wp:effectExtent l="0" t="0" r="3175" b="254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306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6D04">
      <w:rPr>
        <w:noProof/>
        <w:lang w:eastAsia="tr-TR"/>
      </w:rPr>
      <w:drawing>
        <wp:inline distT="0" distB="0" distL="0" distR="0" wp14:anchorId="6D008C09" wp14:editId="3F28A6D1">
          <wp:extent cx="2340000" cy="169564"/>
          <wp:effectExtent l="0" t="0" r="3175" b="1905"/>
          <wp:docPr id="22" name="Resim 5" descr="X:\afis\çalısmalar\logo\OLGUN\olguncelik\antetlikagı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 descr="X:\afis\çalısmalar\logo\OLGUN\olguncelik\antetlikagıt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402" b="-25000"/>
                  <a:stretch/>
                </pic:blipFill>
                <pic:spPr bwMode="auto">
                  <a:xfrm>
                    <a:off x="0" y="0"/>
                    <a:ext cx="2340000" cy="1695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C30FE"/>
    <w:multiLevelType w:val="hybridMultilevel"/>
    <w:tmpl w:val="6CA2E3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C2A45"/>
    <w:multiLevelType w:val="hybridMultilevel"/>
    <w:tmpl w:val="6ADE5E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8678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092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A4"/>
    <w:rsid w:val="000254C6"/>
    <w:rsid w:val="000661AD"/>
    <w:rsid w:val="000D2558"/>
    <w:rsid w:val="000E14E5"/>
    <w:rsid w:val="00112C36"/>
    <w:rsid w:val="00214455"/>
    <w:rsid w:val="00223311"/>
    <w:rsid w:val="00227827"/>
    <w:rsid w:val="00294846"/>
    <w:rsid w:val="002B6D4E"/>
    <w:rsid w:val="002C7D6C"/>
    <w:rsid w:val="002E0541"/>
    <w:rsid w:val="00307763"/>
    <w:rsid w:val="003123D7"/>
    <w:rsid w:val="00315B6E"/>
    <w:rsid w:val="003766BA"/>
    <w:rsid w:val="00386D04"/>
    <w:rsid w:val="00387A97"/>
    <w:rsid w:val="003D4DC4"/>
    <w:rsid w:val="0040727E"/>
    <w:rsid w:val="00422FAB"/>
    <w:rsid w:val="004379B4"/>
    <w:rsid w:val="00444439"/>
    <w:rsid w:val="00496FA2"/>
    <w:rsid w:val="004B0ACB"/>
    <w:rsid w:val="004B1A8A"/>
    <w:rsid w:val="005170AD"/>
    <w:rsid w:val="00530432"/>
    <w:rsid w:val="00534B8C"/>
    <w:rsid w:val="00607608"/>
    <w:rsid w:val="00613C6F"/>
    <w:rsid w:val="00624A99"/>
    <w:rsid w:val="0065322B"/>
    <w:rsid w:val="00654CC8"/>
    <w:rsid w:val="0066092A"/>
    <w:rsid w:val="006666D7"/>
    <w:rsid w:val="00667D8F"/>
    <w:rsid w:val="00693982"/>
    <w:rsid w:val="006A09A5"/>
    <w:rsid w:val="006F2DB3"/>
    <w:rsid w:val="0071615C"/>
    <w:rsid w:val="00722678"/>
    <w:rsid w:val="00725189"/>
    <w:rsid w:val="00730F56"/>
    <w:rsid w:val="007649AC"/>
    <w:rsid w:val="00765838"/>
    <w:rsid w:val="007C4D1C"/>
    <w:rsid w:val="007E5129"/>
    <w:rsid w:val="00810083"/>
    <w:rsid w:val="00811FF0"/>
    <w:rsid w:val="00824495"/>
    <w:rsid w:val="00883CD6"/>
    <w:rsid w:val="008871EF"/>
    <w:rsid w:val="008D0079"/>
    <w:rsid w:val="008E3F09"/>
    <w:rsid w:val="00915450"/>
    <w:rsid w:val="009271AB"/>
    <w:rsid w:val="00963B11"/>
    <w:rsid w:val="00973C68"/>
    <w:rsid w:val="009E1344"/>
    <w:rsid w:val="00A066AD"/>
    <w:rsid w:val="00A637A3"/>
    <w:rsid w:val="00A67B8C"/>
    <w:rsid w:val="00A72240"/>
    <w:rsid w:val="00AF3743"/>
    <w:rsid w:val="00AF4D3B"/>
    <w:rsid w:val="00B579A4"/>
    <w:rsid w:val="00B80464"/>
    <w:rsid w:val="00B82DED"/>
    <w:rsid w:val="00BB7E9E"/>
    <w:rsid w:val="00BE01B8"/>
    <w:rsid w:val="00BF1E28"/>
    <w:rsid w:val="00C028F2"/>
    <w:rsid w:val="00C23663"/>
    <w:rsid w:val="00C252E1"/>
    <w:rsid w:val="00C269F4"/>
    <w:rsid w:val="00C56CC8"/>
    <w:rsid w:val="00C65816"/>
    <w:rsid w:val="00CB4A7A"/>
    <w:rsid w:val="00CD3365"/>
    <w:rsid w:val="00CE02CC"/>
    <w:rsid w:val="00D01903"/>
    <w:rsid w:val="00D70620"/>
    <w:rsid w:val="00DC2FE6"/>
    <w:rsid w:val="00E36ADD"/>
    <w:rsid w:val="00E42844"/>
    <w:rsid w:val="00E82854"/>
    <w:rsid w:val="00EF27D4"/>
    <w:rsid w:val="00EF5338"/>
    <w:rsid w:val="00F31DFC"/>
    <w:rsid w:val="00F52D2A"/>
    <w:rsid w:val="00F721E5"/>
    <w:rsid w:val="00F85017"/>
    <w:rsid w:val="00F864B5"/>
    <w:rsid w:val="00F9657F"/>
    <w:rsid w:val="00FA2F2C"/>
    <w:rsid w:val="00FA3023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29B94"/>
  <w15:docId w15:val="{659AF2DA-31F6-4FDA-BC44-F276A5E7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27E"/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379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82D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79A4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B579A4"/>
  </w:style>
  <w:style w:type="paragraph" w:styleId="AltBilgi">
    <w:name w:val="footer"/>
    <w:basedOn w:val="Normal"/>
    <w:link w:val="AltBilgiChar"/>
    <w:uiPriority w:val="99"/>
    <w:unhideWhenUsed/>
    <w:rsid w:val="00B579A4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B579A4"/>
  </w:style>
  <w:style w:type="paragraph" w:styleId="BalonMetni">
    <w:name w:val="Balloon Text"/>
    <w:basedOn w:val="Normal"/>
    <w:link w:val="BalonMetniChar"/>
    <w:uiPriority w:val="99"/>
    <w:semiHidden/>
    <w:unhideWhenUsed/>
    <w:rsid w:val="00B579A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579A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67D8F"/>
    <w:pPr>
      <w:spacing w:before="0" w:beforeAutospacing="0" w:after="0" w:afterAutospacing="0"/>
      <w:ind w:left="720"/>
    </w:pPr>
    <w:rPr>
      <w:rFonts w:cs="Calibri"/>
    </w:rPr>
  </w:style>
  <w:style w:type="paragraph" w:styleId="AralkYok">
    <w:name w:val="No Spacing"/>
    <w:uiPriority w:val="1"/>
    <w:qFormat/>
    <w:rsid w:val="004379B4"/>
    <w:rPr>
      <w:sz w:val="22"/>
      <w:szCs w:val="22"/>
      <w:lang w:eastAsia="en-US"/>
    </w:rPr>
  </w:style>
  <w:style w:type="character" w:customStyle="1" w:styleId="Balk1Char">
    <w:name w:val="Başlık 1 Char"/>
    <w:link w:val="Balk1"/>
    <w:uiPriority w:val="9"/>
    <w:rsid w:val="004379B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82D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svg"/><Relationship Id="rId3" Type="http://schemas.openxmlformats.org/officeDocument/2006/relationships/image" Target="media/image5.png"/><Relationship Id="rId7" Type="http://schemas.openxmlformats.org/officeDocument/2006/relationships/image" Target="media/image9.svg"/><Relationship Id="rId12" Type="http://schemas.openxmlformats.org/officeDocument/2006/relationships/image" Target="media/image14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sv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A2AAB-2112-4985-B294-E5D9C6A4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537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OLGUNCELIK A.S.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 PALA</dc:creator>
  <cp:lastModifiedBy>Günsu Uyanık Topçu</cp:lastModifiedBy>
  <cp:revision>6</cp:revision>
  <cp:lastPrinted>2022-12-15T07:01:00Z</cp:lastPrinted>
  <dcterms:created xsi:type="dcterms:W3CDTF">2022-12-15T06:59:00Z</dcterms:created>
  <dcterms:modified xsi:type="dcterms:W3CDTF">2023-06-19T11:26:00Z</dcterms:modified>
</cp:coreProperties>
</file>